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BF9" w:rsidRPr="00175BF9" w:rsidRDefault="00175BF9" w:rsidP="00175BF9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2721E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B2721E" w:rsidRPr="00C3407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175BF9" w:rsidRPr="00175BF9" w:rsidRDefault="00C34075" w:rsidP="00175BF9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до рішення п</w:t>
      </w:r>
      <w:r w:rsidRPr="00C34075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ятдесят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першої</w:t>
      </w:r>
      <w:r w:rsidR="00175BF9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</w:p>
    <w:p w:rsidR="00175BF9" w:rsidRPr="00175BF9" w:rsidRDefault="00175BF9" w:rsidP="00175BF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C3407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>Лубенської міської ради</w:t>
      </w:r>
    </w:p>
    <w:p w:rsidR="00175BF9" w:rsidRPr="00175BF9" w:rsidRDefault="00175BF9" w:rsidP="00175BF9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C3407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>шостого скликання</w:t>
      </w:r>
    </w:p>
    <w:p w:rsidR="00175BF9" w:rsidRPr="00175BF9" w:rsidRDefault="00175BF9" w:rsidP="00175BF9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 w:rsidR="00C3407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34075">
        <w:rPr>
          <w:rFonts w:ascii="Times New Roman" w:hAnsi="Times New Roman" w:cs="Times New Roman"/>
          <w:sz w:val="28"/>
          <w:szCs w:val="28"/>
          <w:lang w:val="uk-UA"/>
        </w:rPr>
        <w:t>20 лютого 2015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175BF9" w:rsidRPr="00175BF9" w:rsidRDefault="00175BF9" w:rsidP="00175BF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75BF9" w:rsidRDefault="00175BF9" w:rsidP="00175BF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7791" w:rsidRPr="00175BF9" w:rsidRDefault="00175BF9" w:rsidP="00175BF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b/>
          <w:sz w:val="28"/>
          <w:szCs w:val="28"/>
          <w:lang w:val="uk-UA"/>
        </w:rPr>
        <w:t>ПРОГРАМА РОЗВИТКУ</w:t>
      </w:r>
    </w:p>
    <w:p w:rsidR="00175BF9" w:rsidRPr="00175BF9" w:rsidRDefault="00175BF9" w:rsidP="00175BF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КРАЄЗНАВЧОГО МУЗЕЮ</w:t>
      </w:r>
    </w:p>
    <w:p w:rsidR="00A77791" w:rsidRPr="00175BF9" w:rsidRDefault="003E0844" w:rsidP="003E084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C34075">
        <w:rPr>
          <w:rFonts w:ascii="Times New Roman" w:hAnsi="Times New Roman" w:cs="Times New Roman"/>
          <w:b/>
          <w:sz w:val="28"/>
          <w:szCs w:val="28"/>
          <w:lang w:val="uk-UA"/>
        </w:rPr>
        <w:t>а 2015 – 2017</w:t>
      </w:r>
      <w:r w:rsidR="00A77791" w:rsidRPr="00175B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</w:p>
    <w:p w:rsidR="003E0844" w:rsidRPr="00175BF9" w:rsidRDefault="003E0844" w:rsidP="00A7779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77791" w:rsidRPr="00175BF9" w:rsidRDefault="00A77791" w:rsidP="00E555C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 </w:t>
      </w:r>
      <w:r w:rsidR="00B64997">
        <w:rPr>
          <w:rFonts w:ascii="Times New Roman" w:hAnsi="Times New Roman" w:cs="Times New Roman"/>
          <w:b/>
          <w:sz w:val="28"/>
          <w:szCs w:val="28"/>
          <w:lang w:val="uk-UA"/>
        </w:rPr>
        <w:t>Загальна частина</w:t>
      </w:r>
    </w:p>
    <w:p w:rsidR="00237D77" w:rsidRDefault="00237D77" w:rsidP="00A7779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77791" w:rsidRPr="00175BF9" w:rsidRDefault="00A77791" w:rsidP="00A7779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1.  Лубенський краєзнавчий музей спрямовує свою діяльність на вивчення, збереження та використання пам’яток природи, матері</w:t>
      </w:r>
      <w:r w:rsidR="00F45BC1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альної і духовної культури, що розповідають про історію лубенського краю, прилучення громадян до надбань національної та світової </w:t>
      </w:r>
      <w:proofErr w:type="spellStart"/>
      <w:r w:rsidR="00F45BC1" w:rsidRPr="00175BF9">
        <w:rPr>
          <w:rFonts w:ascii="Times New Roman" w:hAnsi="Times New Roman" w:cs="Times New Roman"/>
          <w:sz w:val="28"/>
          <w:szCs w:val="28"/>
          <w:lang w:val="uk-UA"/>
        </w:rPr>
        <w:t>історико</w:t>
      </w:r>
      <w:proofErr w:type="spellEnd"/>
      <w:r w:rsidR="00F45BC1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– культурної спадщини. </w:t>
      </w:r>
    </w:p>
    <w:p w:rsidR="00237D77" w:rsidRDefault="00F45BC1" w:rsidP="00A7779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2.  Законодавчою базою діяльності Лубенського краєзнавчого музею є Конституція України, Закони України «Про культуру», «Про музеї та музейну справу», «Про Національний архівний фонд і архівні установи». </w:t>
      </w:r>
    </w:p>
    <w:p w:rsidR="00F45BC1" w:rsidRPr="00175BF9" w:rsidRDefault="00F45BC1" w:rsidP="00A7779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У своїй роботі музей керується наказами Міністерства культури і туризму України, управління культури облдержадміністрації, </w:t>
      </w:r>
      <w:r w:rsidR="00B4789E" w:rsidRPr="00175BF9">
        <w:rPr>
          <w:rFonts w:ascii="Times New Roman" w:hAnsi="Times New Roman" w:cs="Times New Roman"/>
          <w:sz w:val="28"/>
          <w:szCs w:val="28"/>
          <w:lang w:val="uk-UA"/>
        </w:rPr>
        <w:t>рішеннями органів місцевого самоврядування міста, наказами міського управління культури і мистецтв.</w:t>
      </w:r>
    </w:p>
    <w:p w:rsidR="003E0844" w:rsidRPr="00175BF9" w:rsidRDefault="003E0844" w:rsidP="00A7779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E6DCB" w:rsidRPr="00175BF9" w:rsidRDefault="001E6DCB" w:rsidP="00E555C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789E" w:rsidRPr="00175BF9" w:rsidRDefault="00B64997" w:rsidP="00E555C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 Мета і основні завдання</w:t>
      </w:r>
    </w:p>
    <w:p w:rsidR="00237D77" w:rsidRDefault="00237D77" w:rsidP="00B4789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4789E" w:rsidRPr="00175BF9" w:rsidRDefault="00B4789E" w:rsidP="00B4789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Метою діяльності Лубенського краєзнавчого музею є : </w:t>
      </w:r>
    </w:p>
    <w:p w:rsidR="00B4789E" w:rsidRPr="00175BF9" w:rsidRDefault="003E0844" w:rsidP="00B478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4789E" w:rsidRPr="00175BF9">
        <w:rPr>
          <w:rFonts w:ascii="Times New Roman" w:hAnsi="Times New Roman" w:cs="Times New Roman"/>
          <w:sz w:val="28"/>
          <w:szCs w:val="28"/>
          <w:lang w:val="uk-UA"/>
        </w:rPr>
        <w:t>абезпечення збереження, обліку та наукового дослідження музейної колекції;</w:t>
      </w:r>
    </w:p>
    <w:p w:rsidR="00B4789E" w:rsidRPr="00175BF9" w:rsidRDefault="003E0844" w:rsidP="00B478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B4789E" w:rsidRPr="00175BF9">
        <w:rPr>
          <w:rFonts w:ascii="Times New Roman" w:hAnsi="Times New Roman" w:cs="Times New Roman"/>
          <w:sz w:val="28"/>
          <w:szCs w:val="28"/>
          <w:lang w:val="uk-UA"/>
        </w:rPr>
        <w:t>озкриття головних подій історії</w:t>
      </w:r>
      <w:r w:rsidR="00E555CF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міста та</w:t>
      </w:r>
      <w:r w:rsidR="00237D77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лубенського краю </w:t>
      </w:r>
      <w:r w:rsidR="00B4789E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, його природного та економічного потенціалу, </w:t>
      </w:r>
      <w:r w:rsidR="0061742D" w:rsidRPr="00175BF9">
        <w:rPr>
          <w:rFonts w:ascii="Times New Roman" w:hAnsi="Times New Roman" w:cs="Times New Roman"/>
          <w:sz w:val="28"/>
          <w:szCs w:val="28"/>
          <w:lang w:val="uk-UA"/>
        </w:rPr>
        <w:t>розповіді про видатних земляків, показ кращих досягнень творчості у різних мистецьких жанрах</w:t>
      </w:r>
      <w:r w:rsidR="00C340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D77">
        <w:rPr>
          <w:rFonts w:ascii="Times New Roman" w:hAnsi="Times New Roman" w:cs="Times New Roman"/>
          <w:sz w:val="28"/>
          <w:szCs w:val="28"/>
          <w:lang w:val="uk-UA"/>
        </w:rPr>
        <w:t xml:space="preserve"> через експозиційну та виставкову роботу</w:t>
      </w:r>
      <w:r w:rsidR="0061742D" w:rsidRPr="00175BF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1742D" w:rsidRPr="00175BF9" w:rsidRDefault="003E0844" w:rsidP="00B478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1742D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иховання любові до України та рідного краю, інтересу до історії міста Лубен та </w:t>
      </w:r>
      <w:proofErr w:type="spellStart"/>
      <w:r w:rsidR="0061742D" w:rsidRPr="00175BF9">
        <w:rPr>
          <w:rFonts w:ascii="Times New Roman" w:hAnsi="Times New Roman" w:cs="Times New Roman"/>
          <w:sz w:val="28"/>
          <w:szCs w:val="28"/>
          <w:lang w:val="uk-UA"/>
        </w:rPr>
        <w:t>посульского</w:t>
      </w:r>
      <w:proofErr w:type="spellEnd"/>
      <w:r w:rsidR="0061742D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краю,</w:t>
      </w:r>
      <w:r w:rsidR="00C34075">
        <w:rPr>
          <w:rFonts w:ascii="Times New Roman" w:hAnsi="Times New Roman" w:cs="Times New Roman"/>
          <w:sz w:val="28"/>
          <w:szCs w:val="28"/>
          <w:lang w:val="uk-UA"/>
        </w:rPr>
        <w:t xml:space="preserve">їх </w:t>
      </w:r>
      <w:r w:rsidR="005B0C49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культурної спадщини.</w:t>
      </w:r>
    </w:p>
    <w:p w:rsidR="005B0C49" w:rsidRPr="00175BF9" w:rsidRDefault="005B0C49" w:rsidP="005B0C4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Основними завданнями Лубенського краєзнавчого музею є :</w:t>
      </w:r>
    </w:p>
    <w:p w:rsidR="005B0C49" w:rsidRPr="00237D77" w:rsidRDefault="003E0844" w:rsidP="00237D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B0C49" w:rsidRPr="00175BF9">
        <w:rPr>
          <w:rFonts w:ascii="Times New Roman" w:hAnsi="Times New Roman" w:cs="Times New Roman"/>
          <w:sz w:val="28"/>
          <w:szCs w:val="28"/>
          <w:lang w:val="uk-UA"/>
        </w:rPr>
        <w:t>ивчення природи, процесів історичного, економічно – політичного та соціально –</w:t>
      </w:r>
      <w:r w:rsidR="00237D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7D7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B0C49" w:rsidRPr="00237D77">
        <w:rPr>
          <w:rFonts w:ascii="Times New Roman" w:hAnsi="Times New Roman" w:cs="Times New Roman"/>
          <w:sz w:val="28"/>
          <w:szCs w:val="28"/>
          <w:lang w:val="uk-UA"/>
        </w:rPr>
        <w:t>ультурного розвитку краю з давніх часів і до наших днів;</w:t>
      </w:r>
    </w:p>
    <w:p w:rsidR="005B0C49" w:rsidRPr="00175BF9" w:rsidRDefault="003E0844" w:rsidP="005B0C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0C49" w:rsidRPr="00175BF9">
        <w:rPr>
          <w:rFonts w:ascii="Times New Roman" w:hAnsi="Times New Roman" w:cs="Times New Roman"/>
          <w:sz w:val="28"/>
          <w:szCs w:val="28"/>
          <w:lang w:val="uk-UA"/>
        </w:rPr>
        <w:t>аукове дослідження музейної збірки, встановлення історичної, наукової та художньої цінності музейних предметів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0C49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належного обліку та збереження 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музейної колекції; </w:t>
      </w:r>
    </w:p>
    <w:p w:rsidR="000018BE" w:rsidRPr="00175BF9" w:rsidRDefault="003E0844" w:rsidP="005B0C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>аукове комплектування музейних фондів;</w:t>
      </w:r>
    </w:p>
    <w:p w:rsidR="000018BE" w:rsidRPr="00175BF9" w:rsidRDefault="003E0844" w:rsidP="005B0C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lastRenderedPageBreak/>
        <w:t>с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>творення експозицій з якомога повнішим висвітленням природи та історії рідного краю;</w:t>
      </w:r>
    </w:p>
    <w:p w:rsidR="000018BE" w:rsidRPr="00175BF9" w:rsidRDefault="00400776" w:rsidP="005B0C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>лаштування художніх</w:t>
      </w:r>
      <w:r w:rsidR="00CA6904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та краєзнавчих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виставок;</w:t>
      </w:r>
    </w:p>
    <w:p w:rsidR="000018BE" w:rsidRPr="00175BF9" w:rsidRDefault="00400776" w:rsidP="005B0C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>ропаганда кращих історичних та культурних традицій українського народу;</w:t>
      </w:r>
    </w:p>
    <w:p w:rsidR="000018BE" w:rsidRPr="00175BF9" w:rsidRDefault="00400776" w:rsidP="005B0C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>алучення широких верств населення до вивчення історії, культурних надбань лубенського краю через екскурсії, бесіди, наукові консультації, культурно – масові заходи;</w:t>
      </w:r>
    </w:p>
    <w:p w:rsidR="000018BE" w:rsidRPr="00175BF9" w:rsidRDefault="00400776" w:rsidP="005B0C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>исвітлення історичної та культурної спадщини лубенського краю в засобах масової інформації, наукових статтях та популярних виданнях;</w:t>
      </w:r>
    </w:p>
    <w:p w:rsidR="000018BE" w:rsidRPr="00175BF9" w:rsidRDefault="00400776" w:rsidP="005B0C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ауково – методична </w:t>
      </w:r>
      <w:r w:rsidR="00AB1AE2" w:rsidRPr="00175BF9">
        <w:rPr>
          <w:rFonts w:ascii="Times New Roman" w:hAnsi="Times New Roman" w:cs="Times New Roman"/>
          <w:sz w:val="28"/>
          <w:szCs w:val="28"/>
          <w:lang w:val="uk-UA"/>
        </w:rPr>
        <w:t>допомога громадським музеям.</w:t>
      </w:r>
    </w:p>
    <w:p w:rsidR="00400776" w:rsidRPr="00175BF9" w:rsidRDefault="00400776" w:rsidP="00AB1AE2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1E6DCB" w:rsidRPr="00175BF9" w:rsidRDefault="001E6DCB" w:rsidP="00E555CF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1AE2" w:rsidRPr="00175BF9" w:rsidRDefault="00AB1AE2" w:rsidP="00E555CF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b/>
          <w:sz w:val="28"/>
          <w:szCs w:val="28"/>
          <w:lang w:val="uk-UA"/>
        </w:rPr>
        <w:t>ІІІ. Характеристика</w:t>
      </w:r>
      <w:r w:rsidR="00B649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Лубенського краєзнавчого музею</w:t>
      </w:r>
    </w:p>
    <w:p w:rsidR="00E555CF" w:rsidRPr="00175BF9" w:rsidRDefault="00AB1AE2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00776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251A7" w:rsidRPr="00175BF9" w:rsidRDefault="00400776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D7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B1AE2" w:rsidRPr="00175BF9">
        <w:rPr>
          <w:rFonts w:ascii="Times New Roman" w:hAnsi="Times New Roman" w:cs="Times New Roman"/>
          <w:sz w:val="28"/>
          <w:szCs w:val="28"/>
          <w:lang w:val="uk-UA"/>
        </w:rPr>
        <w:t>Лубенський краєзнавчий музей засновано в 1918 році. За майже сто років свого існування він розташовувався в різних приміщеннях</w:t>
      </w:r>
      <w:r w:rsidR="00CA6904" w:rsidRPr="00175BF9">
        <w:rPr>
          <w:rFonts w:ascii="Times New Roman" w:hAnsi="Times New Roman" w:cs="Times New Roman"/>
          <w:sz w:val="28"/>
          <w:szCs w:val="28"/>
          <w:lang w:val="uk-UA"/>
        </w:rPr>
        <w:t>. В нинішній будівлі за адресою</w:t>
      </w:r>
      <w:r w:rsidR="00AB1AE2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904" w:rsidRPr="00175BF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B1AE2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ул. Я.Мудрого 30/25 краєзнавчий музей знаходиться </w:t>
      </w:r>
      <w:r w:rsidR="00E251A7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з 1967 року. В 1970 році було відкрито художній відділ музею – галерею образотворчого мистецтва, яка знаходиться на першому поверсі </w:t>
      </w:r>
      <w:proofErr w:type="spellStart"/>
      <w:r w:rsidR="00E251A7" w:rsidRPr="00175BF9">
        <w:rPr>
          <w:rFonts w:ascii="Times New Roman" w:hAnsi="Times New Roman" w:cs="Times New Roman"/>
          <w:sz w:val="28"/>
          <w:szCs w:val="28"/>
          <w:lang w:val="uk-UA"/>
        </w:rPr>
        <w:t>дев</w:t>
      </w:r>
      <w:proofErr w:type="spellEnd"/>
      <w:r w:rsidR="00E251A7" w:rsidRPr="00175BF9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E251A7" w:rsidRPr="00175BF9">
        <w:rPr>
          <w:rFonts w:ascii="Times New Roman" w:hAnsi="Times New Roman" w:cs="Times New Roman"/>
          <w:sz w:val="28"/>
          <w:szCs w:val="28"/>
          <w:lang w:val="uk-UA"/>
        </w:rPr>
        <w:t>ят</w:t>
      </w:r>
      <w:r w:rsidR="00CA6904" w:rsidRPr="00175BF9">
        <w:rPr>
          <w:rFonts w:ascii="Times New Roman" w:hAnsi="Times New Roman" w:cs="Times New Roman"/>
          <w:sz w:val="28"/>
          <w:szCs w:val="28"/>
          <w:lang w:val="uk-UA"/>
        </w:rPr>
        <w:t>иповерхового</w:t>
      </w:r>
      <w:proofErr w:type="spellEnd"/>
      <w:r w:rsidR="00CA6904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будинку за адресою</w:t>
      </w:r>
      <w:r w:rsidR="00E251A7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вул. Радянська 27/49.</w:t>
      </w:r>
    </w:p>
    <w:p w:rsidR="00C4228D" w:rsidRDefault="00400776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251A7" w:rsidRPr="00175BF9">
        <w:rPr>
          <w:rFonts w:ascii="Times New Roman" w:hAnsi="Times New Roman" w:cs="Times New Roman"/>
          <w:sz w:val="28"/>
          <w:szCs w:val="28"/>
          <w:lang w:val="uk-UA"/>
        </w:rPr>
        <w:t>Останню стаціонарну експозицію краєзнавчого музею бу</w:t>
      </w:r>
      <w:r w:rsidR="00A5061B" w:rsidRPr="00175BF9">
        <w:rPr>
          <w:rFonts w:ascii="Times New Roman" w:hAnsi="Times New Roman" w:cs="Times New Roman"/>
          <w:sz w:val="28"/>
          <w:szCs w:val="28"/>
          <w:lang w:val="uk-UA"/>
        </w:rPr>
        <w:t>ло оформлено в</w:t>
      </w:r>
      <w:r w:rsidR="00237D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61B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1987-1988 </w:t>
      </w:r>
      <w:r w:rsidR="00237D77">
        <w:rPr>
          <w:rFonts w:ascii="Times New Roman" w:hAnsi="Times New Roman" w:cs="Times New Roman"/>
          <w:sz w:val="28"/>
          <w:szCs w:val="28"/>
          <w:lang w:val="uk-UA"/>
        </w:rPr>
        <w:t xml:space="preserve">роках до 1000- </w:t>
      </w:r>
      <w:proofErr w:type="spellStart"/>
      <w:r w:rsidR="00237D77">
        <w:rPr>
          <w:rFonts w:ascii="Times New Roman" w:hAnsi="Times New Roman" w:cs="Times New Roman"/>
          <w:sz w:val="28"/>
          <w:szCs w:val="28"/>
          <w:lang w:val="uk-UA"/>
        </w:rPr>
        <w:t>ліття</w:t>
      </w:r>
      <w:proofErr w:type="spellEnd"/>
      <w:r w:rsidR="00237D77">
        <w:rPr>
          <w:rFonts w:ascii="Times New Roman" w:hAnsi="Times New Roman" w:cs="Times New Roman"/>
          <w:sz w:val="28"/>
          <w:szCs w:val="28"/>
          <w:lang w:val="uk-UA"/>
        </w:rPr>
        <w:t xml:space="preserve"> міста Лубен силами художників Полтавського</w:t>
      </w:r>
      <w:r w:rsidR="00A5061B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художньо - 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251A7" w:rsidRPr="00175BF9">
        <w:rPr>
          <w:rFonts w:ascii="Times New Roman" w:hAnsi="Times New Roman" w:cs="Times New Roman"/>
          <w:sz w:val="28"/>
          <w:szCs w:val="28"/>
          <w:lang w:val="uk-UA"/>
        </w:rPr>
        <w:t>формлювального комбінату</w:t>
      </w:r>
      <w:r w:rsidR="00E51E01" w:rsidRPr="00175BF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7D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1E01" w:rsidRPr="00175BF9">
        <w:rPr>
          <w:rFonts w:ascii="Times New Roman" w:hAnsi="Times New Roman" w:cs="Times New Roman"/>
          <w:sz w:val="28"/>
          <w:szCs w:val="28"/>
          <w:lang w:val="uk-UA"/>
        </w:rPr>
        <w:t>і на той час вона вважалась однією з кращих краєзнавчих музейних експозицій Полтавщини</w:t>
      </w:r>
      <w:r w:rsidR="00E251A7" w:rsidRPr="00175BF9">
        <w:rPr>
          <w:rFonts w:ascii="Times New Roman" w:hAnsi="Times New Roman" w:cs="Times New Roman"/>
          <w:sz w:val="28"/>
          <w:szCs w:val="28"/>
          <w:lang w:val="uk-UA"/>
        </w:rPr>
        <w:t>. В галереї образотворчого мистецтва щороку влаштовується близько 20 виставок творів образотворчого та декоративно – ужиткового мистецтва</w:t>
      </w:r>
      <w:r w:rsidR="00B64997">
        <w:rPr>
          <w:rFonts w:ascii="Times New Roman" w:hAnsi="Times New Roman" w:cs="Times New Roman"/>
          <w:sz w:val="28"/>
          <w:szCs w:val="28"/>
          <w:lang w:val="uk-UA"/>
        </w:rPr>
        <w:t>, фотовиставок</w:t>
      </w:r>
      <w:r w:rsidR="00E251A7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. Щороку краєзнавчий музей </w:t>
      </w:r>
      <w:r w:rsidR="00C4228D" w:rsidRPr="00175BF9">
        <w:rPr>
          <w:rFonts w:ascii="Times New Roman" w:hAnsi="Times New Roman" w:cs="Times New Roman"/>
          <w:sz w:val="28"/>
          <w:szCs w:val="28"/>
          <w:lang w:val="uk-UA"/>
        </w:rPr>
        <w:t>та галерею образотворчого мистецтва відвідує близько 20 тис. чоловік, проводитьс</w:t>
      </w:r>
      <w:r w:rsidR="00A5061B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я близько 300 екскурсій для </w:t>
      </w:r>
      <w:proofErr w:type="spellStart"/>
      <w:r w:rsidR="00A5061B" w:rsidRPr="00175BF9">
        <w:rPr>
          <w:rFonts w:ascii="Times New Roman" w:hAnsi="Times New Roman" w:cs="Times New Roman"/>
          <w:sz w:val="28"/>
          <w:szCs w:val="28"/>
          <w:lang w:val="uk-UA"/>
        </w:rPr>
        <w:t>луб</w:t>
      </w:r>
      <w:r w:rsidR="00C4228D" w:rsidRPr="00175BF9">
        <w:rPr>
          <w:rFonts w:ascii="Times New Roman" w:hAnsi="Times New Roman" w:cs="Times New Roman"/>
          <w:sz w:val="28"/>
          <w:szCs w:val="28"/>
          <w:lang w:val="uk-UA"/>
        </w:rPr>
        <w:t>енців</w:t>
      </w:r>
      <w:proofErr w:type="spellEnd"/>
      <w:r w:rsidR="00C4228D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та гостей міста.</w:t>
      </w:r>
    </w:p>
    <w:p w:rsidR="00D53C6B" w:rsidRDefault="00C34075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Рішенням чотирнадцятої сесії Лубенської міської ради шостого скликання було затверджено Програму розвитку Лубенського краєзнавчого музею на 2012-2014 роки. В ході її виконання розпочато монтаж експозиції в музейних залах .  </w:t>
      </w:r>
      <w:r w:rsidR="00D53C6B">
        <w:rPr>
          <w:rFonts w:ascii="Times New Roman" w:hAnsi="Times New Roman" w:cs="Times New Roman"/>
          <w:sz w:val="28"/>
          <w:szCs w:val="28"/>
          <w:lang w:val="uk-UA"/>
        </w:rPr>
        <w:t xml:space="preserve">Посилився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інтерес</w:t>
      </w:r>
      <w:r w:rsidR="00D53C6B">
        <w:rPr>
          <w:rFonts w:ascii="Times New Roman" w:hAnsi="Times New Roman" w:cs="Times New Roman"/>
          <w:sz w:val="28"/>
          <w:szCs w:val="28"/>
          <w:lang w:val="uk-UA"/>
        </w:rPr>
        <w:t xml:space="preserve"> до відділу музею – галереї образотворчого мистецтва. В 2014 році було виконано  капітальний ремонт її приміщення на суму 293,183 тис. грн., придбано обладнання на суму </w:t>
      </w:r>
    </w:p>
    <w:p w:rsidR="00C34075" w:rsidRPr="00175BF9" w:rsidRDefault="00D53C6B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46,696 тис. грн.. В результаті розширились можливості галереї образотворчого мистецтва Лубенського краєзнавчого музею як центру пропаганди кращих культурних традицій українського народу.</w:t>
      </w:r>
    </w:p>
    <w:p w:rsidR="00C4228D" w:rsidRPr="00175BF9" w:rsidRDefault="00C4228D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C4228D" w:rsidRPr="00175BF9" w:rsidRDefault="00C4228D" w:rsidP="00CA69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175BF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64997">
        <w:rPr>
          <w:rFonts w:ascii="Times New Roman" w:hAnsi="Times New Roman" w:cs="Times New Roman"/>
          <w:b/>
          <w:sz w:val="28"/>
          <w:szCs w:val="28"/>
          <w:lang w:val="uk-UA"/>
        </w:rPr>
        <w:t>. Головні проблеми</w:t>
      </w:r>
    </w:p>
    <w:p w:rsidR="00CA6904" w:rsidRPr="00175BF9" w:rsidRDefault="00400776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C4228D" w:rsidRPr="00175BF9" w:rsidRDefault="001E6DCB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904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0776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D7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00776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28D" w:rsidRPr="00175BF9">
        <w:rPr>
          <w:rFonts w:ascii="Times New Roman" w:hAnsi="Times New Roman" w:cs="Times New Roman"/>
          <w:sz w:val="28"/>
          <w:szCs w:val="28"/>
          <w:lang w:val="uk-UA"/>
        </w:rPr>
        <w:t>Головною проблемою Лубенського краєзнавчого музею на даний час є</w:t>
      </w:r>
      <w:r w:rsidR="00C32BF6">
        <w:rPr>
          <w:rFonts w:ascii="Times New Roman" w:hAnsi="Times New Roman" w:cs="Times New Roman"/>
          <w:sz w:val="28"/>
          <w:szCs w:val="28"/>
          <w:lang w:val="uk-UA"/>
        </w:rPr>
        <w:t xml:space="preserve"> те,  що для </w:t>
      </w:r>
      <w:r w:rsidR="00C4228D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відвідування </w:t>
      </w:r>
      <w:r w:rsidR="00FD5387">
        <w:rPr>
          <w:rFonts w:ascii="Times New Roman" w:hAnsi="Times New Roman" w:cs="Times New Roman"/>
          <w:sz w:val="28"/>
          <w:szCs w:val="28"/>
          <w:lang w:val="uk-UA"/>
        </w:rPr>
        <w:t xml:space="preserve"> відкриті </w:t>
      </w:r>
      <w:r w:rsidR="00C4228D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тільки чотири зали, які розповідають про природу лубенського краю та місто Лубни і </w:t>
      </w:r>
      <w:proofErr w:type="spellStart"/>
      <w:r w:rsidR="00C4228D" w:rsidRPr="00175BF9">
        <w:rPr>
          <w:rFonts w:ascii="Times New Roman" w:hAnsi="Times New Roman" w:cs="Times New Roman"/>
          <w:sz w:val="28"/>
          <w:szCs w:val="28"/>
          <w:lang w:val="uk-UA"/>
        </w:rPr>
        <w:t>Лубенщину</w:t>
      </w:r>
      <w:proofErr w:type="spellEnd"/>
      <w:r w:rsidR="00C4228D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в ХХ столітті.</w:t>
      </w:r>
      <w:r w:rsidR="00CA6904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28D" w:rsidRPr="00175BF9">
        <w:rPr>
          <w:rFonts w:ascii="Times New Roman" w:hAnsi="Times New Roman" w:cs="Times New Roman"/>
          <w:sz w:val="28"/>
          <w:szCs w:val="28"/>
          <w:lang w:val="uk-UA"/>
        </w:rPr>
        <w:lastRenderedPageBreak/>
        <w:t>Обладнання експозиції було знищено та зазнало значних пошкоджень під час аварії опалювальної системи в 2004 році.</w:t>
      </w:r>
    </w:p>
    <w:p w:rsidR="00B64997" w:rsidRDefault="00E51E01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   За минулі роки в приміщенні музею було проведено наступні ремонтні роботи: ремонт системи електропостачання, </w:t>
      </w:r>
      <w:r w:rsidR="006A0230" w:rsidRPr="00175BF9">
        <w:rPr>
          <w:rFonts w:ascii="Times New Roman" w:hAnsi="Times New Roman" w:cs="Times New Roman"/>
          <w:sz w:val="28"/>
          <w:szCs w:val="28"/>
          <w:lang w:val="uk-UA"/>
        </w:rPr>
        <w:t>кабінету, коридорів та підвальних приміщень ( 2004 рік, 23 тис. грн.), ремонт фасаду приміщення музею (2007 рік, 5 тис. грн.), капітальний ремонт опалювальної системи (2006 рік, 60 тис. грн.), реконструкція в приміщенні музею з капітальним ремонтом підлоги</w:t>
      </w:r>
      <w:r w:rsidR="00B64997">
        <w:rPr>
          <w:rFonts w:ascii="Times New Roman" w:hAnsi="Times New Roman" w:cs="Times New Roman"/>
          <w:sz w:val="28"/>
          <w:szCs w:val="28"/>
          <w:lang w:val="uk-UA"/>
        </w:rPr>
        <w:t xml:space="preserve"> в частині залів</w:t>
      </w:r>
      <w:r w:rsidR="006A0230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і влаштуванням навісу для експонатів </w:t>
      </w:r>
    </w:p>
    <w:p w:rsidR="00C32BF6" w:rsidRDefault="006A0230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(2009 рік, 90 тис. грн., 2011 рік, 25 тис. грн.), облаштування приміщень музею тривожною сигналізацією (2011 рік, 20 тис. грн.)</w:t>
      </w:r>
      <w:r w:rsidR="00C32BF6">
        <w:rPr>
          <w:rFonts w:ascii="Times New Roman" w:hAnsi="Times New Roman" w:cs="Times New Roman"/>
          <w:sz w:val="28"/>
          <w:szCs w:val="28"/>
          <w:lang w:val="uk-UA"/>
        </w:rPr>
        <w:t>, частковий ремонт покрівлі (2012 рік, 15 тис. грн.).</w:t>
      </w:r>
    </w:p>
    <w:p w:rsidR="00C32BF6" w:rsidRDefault="00C32BF6" w:rsidP="00C32B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В 2013 році було розроблено проектно-кошторисну документацію на капітальний ремонт приміщення краєзнавчого музею в сумі 180,188 тис. грн. Виготовлено вітрини, стенди та діорами для експозиції музею на суму </w:t>
      </w:r>
    </w:p>
    <w:p w:rsidR="00C32BF6" w:rsidRPr="00175BF9" w:rsidRDefault="00C32BF6" w:rsidP="00C32B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33,900 грн..</w:t>
      </w:r>
    </w:p>
    <w:p w:rsidR="006A0230" w:rsidRPr="00175BF9" w:rsidRDefault="00C32BF6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В</w:t>
      </w:r>
      <w:r w:rsidR="006A0230" w:rsidRPr="00175BF9">
        <w:rPr>
          <w:rFonts w:ascii="Times New Roman" w:hAnsi="Times New Roman" w:cs="Times New Roman"/>
          <w:sz w:val="28"/>
          <w:szCs w:val="28"/>
          <w:lang w:val="uk-UA"/>
        </w:rPr>
        <w:t>ідсутність експозиції в п’яти залах музею не дає можливості для йо</w:t>
      </w:r>
      <w:r>
        <w:rPr>
          <w:rFonts w:ascii="Times New Roman" w:hAnsi="Times New Roman" w:cs="Times New Roman"/>
          <w:sz w:val="28"/>
          <w:szCs w:val="28"/>
          <w:lang w:val="uk-UA"/>
        </w:rPr>
        <w:t>го повноцінного функціонування, т</w:t>
      </w:r>
      <w:r w:rsidR="006A0230" w:rsidRPr="00175BF9">
        <w:rPr>
          <w:rFonts w:ascii="Times New Roman" w:hAnsi="Times New Roman" w:cs="Times New Roman"/>
          <w:sz w:val="28"/>
          <w:szCs w:val="28"/>
          <w:lang w:val="uk-UA"/>
        </w:rPr>
        <w:t>ому відновлення експозиції у всіх музейних залах на даний час є необхідним.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Також надзвичайно важливим є виконання робіт з капітального ремонту музейного приміщення, особливо покрівлі.</w:t>
      </w:r>
      <w:r w:rsidR="006A0230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Адже музей має бути своєрідною візитною карткою</w:t>
      </w:r>
      <w:r w:rsidR="001E6DCB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тисячолітнього</w:t>
      </w:r>
      <w:r w:rsidR="006A0230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міста,</w:t>
      </w:r>
      <w:r w:rsidR="001E6DCB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лубенського</w:t>
      </w:r>
      <w:r w:rsidR="006A0230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краю, що розповідає про його мин</w:t>
      </w:r>
      <w:r w:rsidR="00FD5387">
        <w:rPr>
          <w:rFonts w:ascii="Times New Roman" w:hAnsi="Times New Roman" w:cs="Times New Roman"/>
          <w:sz w:val="28"/>
          <w:szCs w:val="28"/>
          <w:lang w:val="uk-UA"/>
        </w:rPr>
        <w:t>уле і сучасне життя, через музейні експозиції</w:t>
      </w:r>
      <w:r w:rsidR="006A0230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можна побачити перспективи майбутнього.</w:t>
      </w:r>
    </w:p>
    <w:p w:rsidR="00400776" w:rsidRPr="00175BF9" w:rsidRDefault="00400776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C4228D" w:rsidRPr="00175BF9" w:rsidRDefault="00C4228D" w:rsidP="00CA69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64997">
        <w:rPr>
          <w:rFonts w:ascii="Times New Roman" w:hAnsi="Times New Roman" w:cs="Times New Roman"/>
          <w:b/>
          <w:sz w:val="28"/>
          <w:szCs w:val="28"/>
          <w:lang w:val="uk-UA"/>
        </w:rPr>
        <w:t>. Шляхи вирішення проблем</w:t>
      </w:r>
    </w:p>
    <w:p w:rsidR="00CA6904" w:rsidRPr="00175BF9" w:rsidRDefault="00400776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32BF6" w:rsidRDefault="00CA6904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00776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4228D" w:rsidRPr="00175BF9">
        <w:rPr>
          <w:rFonts w:ascii="Times New Roman" w:hAnsi="Times New Roman" w:cs="Times New Roman"/>
          <w:sz w:val="28"/>
          <w:szCs w:val="28"/>
          <w:lang w:val="uk-UA"/>
        </w:rPr>
        <w:t>Для відновлення повноцінного функціонування Лубенського краєзнавчого музею необхідно виконати такі роботи:</w:t>
      </w:r>
      <w:r w:rsidR="00064964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400776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B649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D77">
        <w:rPr>
          <w:rFonts w:ascii="Times New Roman" w:hAnsi="Times New Roman" w:cs="Times New Roman"/>
          <w:sz w:val="28"/>
          <w:szCs w:val="28"/>
          <w:lang w:val="uk-UA"/>
        </w:rPr>
        <w:t>вартість робіт</w:t>
      </w:r>
    </w:p>
    <w:p w:rsidR="008D2E6D" w:rsidRDefault="00C32BF6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Проведення капітального ремонту </w:t>
      </w:r>
      <w:proofErr w:type="spellStart"/>
      <w:r w:rsidR="008D2E6D">
        <w:rPr>
          <w:rFonts w:ascii="Times New Roman" w:hAnsi="Times New Roman" w:cs="Times New Roman"/>
          <w:sz w:val="28"/>
          <w:szCs w:val="28"/>
          <w:lang w:val="uk-UA"/>
        </w:rPr>
        <w:t>приміщен-</w:t>
      </w:r>
      <w:proofErr w:type="spellEnd"/>
    </w:p>
    <w:p w:rsidR="008D2E6D" w:rsidRDefault="008D2E6D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краєзнавчого музею</w:t>
      </w:r>
      <w:r w:rsidR="00400776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(ремонт покрівлі,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фасад-</w:t>
      </w:r>
      <w:proofErr w:type="spellEnd"/>
    </w:p>
    <w:p w:rsidR="00C4228D" w:rsidRPr="00175BF9" w:rsidRDefault="008D2E6D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частини, частковий ремонт у залах).                              180,2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0776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237D7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8D2E6D" w:rsidRDefault="008D2E6D" w:rsidP="00C4228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4228D" w:rsidRPr="00175BF9">
        <w:rPr>
          <w:rFonts w:ascii="Times New Roman" w:hAnsi="Times New Roman" w:cs="Times New Roman"/>
          <w:sz w:val="28"/>
          <w:szCs w:val="28"/>
          <w:lang w:val="uk-UA"/>
        </w:rPr>
        <w:t>. Поновлення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частини експозиції </w:t>
      </w:r>
      <w:r w:rsidR="00C4228D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залу №7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Лубен-</w:t>
      </w:r>
      <w:proofErr w:type="spellEnd"/>
    </w:p>
    <w:p w:rsidR="000018BE" w:rsidRPr="00175BF9" w:rsidRDefault="008D2E6D" w:rsidP="00C4228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щина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період 1917-1941 років</w:t>
      </w:r>
      <w:r w:rsidR="00064964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10,00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4964" w:rsidRPr="00175BF9" w:rsidRDefault="008D2E6D" w:rsidP="00C4228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4964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.     </w:t>
      </w:r>
      <w:r w:rsidR="00BB3052" w:rsidRPr="00175BF9">
        <w:rPr>
          <w:rFonts w:ascii="Times New Roman" w:hAnsi="Times New Roman" w:cs="Times New Roman"/>
          <w:sz w:val="28"/>
          <w:szCs w:val="28"/>
          <w:lang w:val="uk-UA"/>
        </w:rPr>
        <w:t>Розробка ескізів – макетів та відновлення</w:t>
      </w:r>
    </w:p>
    <w:p w:rsidR="00A46786" w:rsidRPr="00175BF9" w:rsidRDefault="00FD5387" w:rsidP="00C4228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B3052" w:rsidRPr="00175BF9">
        <w:rPr>
          <w:rFonts w:ascii="Times New Roman" w:hAnsi="Times New Roman" w:cs="Times New Roman"/>
          <w:sz w:val="28"/>
          <w:szCs w:val="28"/>
          <w:lang w:val="uk-UA"/>
        </w:rPr>
        <w:t>експозиції залів краєзнавчого музею</w:t>
      </w:r>
      <w:r w:rsidR="00A46786" w:rsidRPr="00175BF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46786" w:rsidRPr="00175BF9" w:rsidRDefault="00A46786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1)  зал № 2   «</w:t>
      </w:r>
      <w:proofErr w:type="spellStart"/>
      <w:r w:rsidRPr="00175BF9">
        <w:rPr>
          <w:rFonts w:ascii="Times New Roman" w:hAnsi="Times New Roman" w:cs="Times New Roman"/>
          <w:sz w:val="28"/>
          <w:szCs w:val="28"/>
          <w:lang w:val="uk-UA"/>
        </w:rPr>
        <w:t>Лубенщина</w:t>
      </w:r>
      <w:proofErr w:type="spellEnd"/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з найдавніших часів</w:t>
      </w:r>
    </w:p>
    <w:p w:rsidR="00BB3052" w:rsidRPr="00175BF9" w:rsidRDefault="00A46786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до періоду ХІІІ – Х</w:t>
      </w:r>
      <w:r w:rsidRPr="00175BF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75BF9">
        <w:rPr>
          <w:rFonts w:ascii="Times New Roman" w:hAnsi="Times New Roman" w:cs="Times New Roman"/>
          <w:sz w:val="28"/>
          <w:szCs w:val="28"/>
        </w:rPr>
        <w:t xml:space="preserve"> 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>ст.»</w:t>
      </w:r>
      <w:r w:rsidR="00BB3052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FD538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7052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2E6D">
        <w:rPr>
          <w:rFonts w:ascii="Times New Roman" w:hAnsi="Times New Roman" w:cs="Times New Roman"/>
          <w:sz w:val="28"/>
          <w:szCs w:val="28"/>
          <w:lang w:val="uk-UA"/>
        </w:rPr>
        <w:t xml:space="preserve"> 50,00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:rsidR="00A46786" w:rsidRPr="00175BF9" w:rsidRDefault="00A46786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2)  зал № 3    «</w:t>
      </w:r>
      <w:proofErr w:type="spellStart"/>
      <w:r w:rsidRPr="00175BF9">
        <w:rPr>
          <w:rFonts w:ascii="Times New Roman" w:hAnsi="Times New Roman" w:cs="Times New Roman"/>
          <w:sz w:val="28"/>
          <w:szCs w:val="28"/>
          <w:lang w:val="uk-UA"/>
        </w:rPr>
        <w:t>Лубенщина</w:t>
      </w:r>
      <w:proofErr w:type="spellEnd"/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в козацькі часи»     </w:t>
      </w:r>
      <w:r w:rsidR="007052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8D2E6D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D2E6D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:rsidR="00A46786" w:rsidRPr="00175BF9" w:rsidRDefault="00A46786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3)  зал № 4    «</w:t>
      </w:r>
      <w:proofErr w:type="spellStart"/>
      <w:r w:rsidRPr="00175BF9">
        <w:rPr>
          <w:rFonts w:ascii="Times New Roman" w:hAnsi="Times New Roman" w:cs="Times New Roman"/>
          <w:sz w:val="28"/>
          <w:szCs w:val="28"/>
          <w:lang w:val="uk-UA"/>
        </w:rPr>
        <w:t>Лубенщина</w:t>
      </w:r>
      <w:proofErr w:type="spellEnd"/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в період Х</w:t>
      </w:r>
      <w:r w:rsidRPr="00175BF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ІІІ – ХІХ ст.» </w:t>
      </w:r>
      <w:r w:rsidR="00FD5387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7052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2E6D">
        <w:rPr>
          <w:rFonts w:ascii="Times New Roman" w:hAnsi="Times New Roman" w:cs="Times New Roman"/>
          <w:sz w:val="28"/>
          <w:szCs w:val="28"/>
          <w:lang w:val="uk-UA"/>
        </w:rPr>
        <w:t xml:space="preserve"> 75,00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:rsidR="00A46786" w:rsidRPr="00175BF9" w:rsidRDefault="00A46786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4)  зал № 5    «Культура і побут </w:t>
      </w:r>
      <w:proofErr w:type="spellStart"/>
      <w:r w:rsidRPr="00175BF9">
        <w:rPr>
          <w:rFonts w:ascii="Times New Roman" w:hAnsi="Times New Roman" w:cs="Times New Roman"/>
          <w:sz w:val="28"/>
          <w:szCs w:val="28"/>
          <w:lang w:val="uk-UA"/>
        </w:rPr>
        <w:t>Лубенщини</w:t>
      </w:r>
      <w:proofErr w:type="spellEnd"/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46786" w:rsidRPr="00175BF9" w:rsidRDefault="00A46786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в період ХІХ ст.»                       </w:t>
      </w:r>
      <w:r w:rsidR="00FD538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7052A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70</w:t>
      </w:r>
      <w:r w:rsidR="008D2E6D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:rsidR="00A46786" w:rsidRPr="00175BF9" w:rsidRDefault="00A46786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5)  зал № 9    «</w:t>
      </w:r>
      <w:proofErr w:type="spellStart"/>
      <w:r w:rsidRPr="00175BF9">
        <w:rPr>
          <w:rFonts w:ascii="Times New Roman" w:hAnsi="Times New Roman" w:cs="Times New Roman"/>
          <w:sz w:val="28"/>
          <w:szCs w:val="28"/>
          <w:lang w:val="uk-UA"/>
        </w:rPr>
        <w:t>Лубенщина</w:t>
      </w:r>
      <w:proofErr w:type="spellEnd"/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в період сучасності</w:t>
      </w:r>
    </w:p>
    <w:p w:rsidR="00A46786" w:rsidRPr="00175BF9" w:rsidRDefault="00A46786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кінця ХІХ – початку ХХ ст.»      </w:t>
      </w:r>
      <w:r w:rsidR="00FD538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7052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120</w:t>
      </w:r>
      <w:r w:rsidR="008D2E6D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:rsidR="008D2E6D" w:rsidRDefault="003E0844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4.     Влаштування охоронної сигналізації  </w:t>
      </w:r>
      <w:r w:rsidR="008D2E6D">
        <w:rPr>
          <w:rFonts w:ascii="Times New Roman" w:hAnsi="Times New Roman" w:cs="Times New Roman"/>
          <w:sz w:val="28"/>
          <w:szCs w:val="28"/>
          <w:lang w:val="uk-UA"/>
        </w:rPr>
        <w:t>в</w:t>
      </w:r>
    </w:p>
    <w:p w:rsidR="008D2E6D" w:rsidRDefault="008D2E6D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приміщеннях краєзнавчого музею та галереї </w:t>
      </w:r>
    </w:p>
    <w:p w:rsidR="003E0844" w:rsidRPr="00175BF9" w:rsidRDefault="008D2E6D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образотворчого мистецтва</w:t>
      </w:r>
      <w:r w:rsidR="003E0844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FD538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7052A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120,00 </w:t>
      </w:r>
      <w:r w:rsidR="003E0844" w:rsidRPr="00175BF9">
        <w:rPr>
          <w:rFonts w:ascii="Times New Roman" w:hAnsi="Times New Roman" w:cs="Times New Roman"/>
          <w:sz w:val="28"/>
          <w:szCs w:val="28"/>
          <w:lang w:val="uk-UA"/>
        </w:rPr>
        <w:t>тис. грн.</w:t>
      </w:r>
    </w:p>
    <w:p w:rsidR="008D2E6D" w:rsidRDefault="003E0844" w:rsidP="008D2E6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5.     Монтаж пожежної сигналізації </w:t>
      </w:r>
      <w:r w:rsidR="008D2E6D">
        <w:rPr>
          <w:rFonts w:ascii="Times New Roman" w:hAnsi="Times New Roman" w:cs="Times New Roman"/>
          <w:sz w:val="28"/>
          <w:szCs w:val="28"/>
          <w:lang w:val="uk-UA"/>
        </w:rPr>
        <w:t xml:space="preserve"> в приміщеннях</w:t>
      </w:r>
    </w:p>
    <w:p w:rsidR="008D2E6D" w:rsidRDefault="008D2E6D" w:rsidP="008D2E6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краєзнавчого музею, фондосховищах та галереї</w:t>
      </w:r>
    </w:p>
    <w:p w:rsidR="003E0844" w:rsidRPr="00175BF9" w:rsidRDefault="008D2E6D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образотворчого мистецтва                                                   160,00</w:t>
      </w:r>
      <w:r w:rsidR="003E0844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:rsidR="00400776" w:rsidRPr="00175BF9" w:rsidRDefault="003E0844" w:rsidP="00A4678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400776" w:rsidRPr="00175B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</w:t>
      </w:r>
    </w:p>
    <w:p w:rsidR="003E0844" w:rsidRPr="00175BF9" w:rsidRDefault="00400776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FD53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</w:t>
      </w:r>
      <w:r w:rsidR="007052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З</w:t>
      </w:r>
      <w:r w:rsidR="003E0844" w:rsidRPr="00175B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агальна вартість робіт     </w:t>
      </w:r>
      <w:r w:rsidR="00FD5387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3E0844" w:rsidRPr="00175B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38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2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2873">
        <w:rPr>
          <w:rFonts w:ascii="Times New Roman" w:hAnsi="Times New Roman" w:cs="Times New Roman"/>
          <w:sz w:val="28"/>
          <w:szCs w:val="28"/>
          <w:lang w:val="uk-UA"/>
        </w:rPr>
        <w:t xml:space="preserve"> 835,2</w:t>
      </w:r>
      <w:r w:rsidR="003E0844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:rsidR="00A5061B" w:rsidRPr="00175BF9" w:rsidRDefault="00A5061B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33500" w:rsidRPr="00175BF9" w:rsidRDefault="00F33500" w:rsidP="001E6DC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061B" w:rsidRPr="00175BF9" w:rsidRDefault="00A5061B" w:rsidP="001E6DC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175BF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052AD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proofErr w:type="gramEnd"/>
      <w:r w:rsidR="007052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Очікуван</w:t>
      </w:r>
      <w:r w:rsidR="00B64997">
        <w:rPr>
          <w:rFonts w:ascii="Times New Roman" w:hAnsi="Times New Roman" w:cs="Times New Roman"/>
          <w:b/>
          <w:sz w:val="28"/>
          <w:szCs w:val="28"/>
          <w:lang w:val="uk-UA"/>
        </w:rPr>
        <w:t>і результати</w:t>
      </w:r>
    </w:p>
    <w:p w:rsidR="001E6DCB" w:rsidRPr="00175BF9" w:rsidRDefault="001E6DCB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FE26B1" w:rsidRPr="00175BF9" w:rsidRDefault="00B64997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E6DCB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5061B" w:rsidRPr="00175BF9">
        <w:rPr>
          <w:rFonts w:ascii="Times New Roman" w:hAnsi="Times New Roman" w:cs="Times New Roman"/>
          <w:sz w:val="28"/>
          <w:szCs w:val="28"/>
          <w:lang w:val="uk-UA"/>
        </w:rPr>
        <w:t>В результаті виконання даної програми</w:t>
      </w:r>
      <w:r w:rsidR="00FE26B1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61B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Лубенський краєзнавчий музей матиме можливість </w:t>
      </w:r>
      <w:r w:rsidR="00FE26B1" w:rsidRPr="00175BF9">
        <w:rPr>
          <w:rFonts w:ascii="Times New Roman" w:hAnsi="Times New Roman" w:cs="Times New Roman"/>
          <w:sz w:val="28"/>
          <w:szCs w:val="28"/>
          <w:lang w:val="uk-UA"/>
        </w:rPr>
        <w:t>повноцінного функціонування, що передбачає якомога повніше висвітлення історії міста Лубен і Лубенського району, збільшення кількості відвідувачів, посилення ролі музею як центру інформації і пропаганди краєзнавчих знань. Облаштування стаціонарної музейної експозиції за умови паралельного монтажу охоронної та пожежної сигналізації надасть можливість для експонування унікальних музейних предметів з колекції музею.</w:t>
      </w:r>
    </w:p>
    <w:p w:rsidR="00A5061B" w:rsidRPr="00175BF9" w:rsidRDefault="00FE26B1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  Серед очікуваних результатів -  розширення</w:t>
      </w:r>
      <w:r w:rsidR="00FD53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науково – дослідницької діяльності музею, посилення його ролі в культурному житті міста і району, у вихованні підростаючого покоління в дусі патріотизму, любові до рідного</w:t>
      </w:r>
      <w:r w:rsidR="001E6DCB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краю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>, до України. Діяльність Лубенського краєзнавчого музею має стимулювати посилення інтересу до міста Лубен як туристичного центру,</w:t>
      </w:r>
      <w:r w:rsidR="001E6DCB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що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має багату</w:t>
      </w:r>
      <w:r w:rsidR="001E6DCB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історію, культурні традиції, які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можуть вигідно вирізняти його в </w:t>
      </w:r>
      <w:r w:rsidR="00C87217" w:rsidRPr="00175BF9">
        <w:rPr>
          <w:rFonts w:ascii="Times New Roman" w:hAnsi="Times New Roman" w:cs="Times New Roman"/>
          <w:sz w:val="28"/>
          <w:szCs w:val="28"/>
          <w:lang w:val="uk-UA"/>
        </w:rPr>
        <w:t>ряду інших історичних міст України.</w:t>
      </w:r>
    </w:p>
    <w:p w:rsidR="001E6DCB" w:rsidRPr="00175BF9" w:rsidRDefault="00E555CF" w:rsidP="00A4678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</w:p>
    <w:p w:rsidR="00F33500" w:rsidRPr="00175BF9" w:rsidRDefault="00F33500" w:rsidP="001E6DC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87217" w:rsidRPr="00175BF9" w:rsidRDefault="00C87217" w:rsidP="001E6DC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175BF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75BF9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proofErr w:type="gramEnd"/>
      <w:r w:rsidRPr="00175B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B64997">
        <w:rPr>
          <w:rFonts w:ascii="Times New Roman" w:hAnsi="Times New Roman" w:cs="Times New Roman"/>
          <w:b/>
          <w:sz w:val="28"/>
          <w:szCs w:val="28"/>
          <w:lang w:val="uk-UA"/>
        </w:rPr>
        <w:t>Фінансове забезпечення програми</w:t>
      </w:r>
    </w:p>
    <w:p w:rsidR="001E6DCB" w:rsidRPr="00175BF9" w:rsidRDefault="001E6DCB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C87217" w:rsidRPr="00175BF9" w:rsidRDefault="001E6DCB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87217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Фінансування програми може здійснюватись за рахунок цільових коштів місцевого бюджету в межах можливос</w:t>
      </w:r>
      <w:r w:rsidR="00B64997">
        <w:rPr>
          <w:rFonts w:ascii="Times New Roman" w:hAnsi="Times New Roman" w:cs="Times New Roman"/>
          <w:sz w:val="28"/>
          <w:szCs w:val="28"/>
          <w:lang w:val="uk-UA"/>
        </w:rPr>
        <w:t>ті, інших джерел фінансування</w:t>
      </w:r>
      <w:r w:rsidR="00C87217" w:rsidRPr="00175BF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64997">
        <w:rPr>
          <w:rFonts w:ascii="Times New Roman" w:hAnsi="Times New Roman" w:cs="Times New Roman"/>
          <w:sz w:val="28"/>
          <w:szCs w:val="28"/>
          <w:lang w:val="uk-UA"/>
        </w:rPr>
        <w:t xml:space="preserve"> не заборонених законодавством України. </w:t>
      </w:r>
    </w:p>
    <w:p w:rsidR="00C87217" w:rsidRPr="00175BF9" w:rsidRDefault="00C87217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33500" w:rsidRPr="00175BF9" w:rsidRDefault="00F33500" w:rsidP="001E6DC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87217" w:rsidRPr="00175BF9" w:rsidRDefault="00C87217" w:rsidP="001E6DC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175BF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64997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proofErr w:type="gramEnd"/>
      <w:r w:rsidR="00B649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Висновки</w:t>
      </w:r>
    </w:p>
    <w:p w:rsidR="001E6DCB" w:rsidRPr="00175BF9" w:rsidRDefault="00C87217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E6DCB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87217" w:rsidRDefault="001E6DCB" w:rsidP="00A4678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87217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Реалізація програми </w:t>
      </w:r>
      <w:r w:rsidR="00B908CB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розвитку Лубенського краєзнавчого музею сприятиме стабілізації його діяльності в мережі закладів культури міста, посиленню ролі музею як центру краєзнавчих знань на </w:t>
      </w:r>
      <w:proofErr w:type="spellStart"/>
      <w:r w:rsidR="00B908CB" w:rsidRPr="00175BF9">
        <w:rPr>
          <w:rFonts w:ascii="Times New Roman" w:hAnsi="Times New Roman" w:cs="Times New Roman"/>
          <w:sz w:val="28"/>
          <w:szCs w:val="28"/>
          <w:lang w:val="uk-UA"/>
        </w:rPr>
        <w:t>Лубенщині</w:t>
      </w:r>
      <w:proofErr w:type="spellEnd"/>
      <w:r w:rsidR="00B908CB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, підняттю престижу міста Лубен як привабливого туристичного об’єкта на карті </w:t>
      </w:r>
      <w:r w:rsidR="00B908CB" w:rsidRPr="007052AD">
        <w:rPr>
          <w:rFonts w:ascii="Times New Roman" w:hAnsi="Times New Roman" w:cs="Times New Roman"/>
          <w:sz w:val="28"/>
          <w:szCs w:val="28"/>
          <w:lang w:val="uk-UA"/>
        </w:rPr>
        <w:t>України.</w:t>
      </w:r>
    </w:p>
    <w:p w:rsidR="007052AD" w:rsidRDefault="007052AD" w:rsidP="00A4678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052AD" w:rsidRDefault="007052AD" w:rsidP="00A4678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052AD" w:rsidRDefault="007052AD" w:rsidP="00A4678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052AD" w:rsidRDefault="007052AD" w:rsidP="00A4678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Секретар міської ради</w:t>
      </w:r>
      <w:r w:rsidRPr="007052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r w:rsidRPr="007052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7052AD">
        <w:rPr>
          <w:rFonts w:ascii="Times New Roman" w:hAnsi="Times New Roman" w:cs="Times New Roman"/>
          <w:b/>
          <w:sz w:val="28"/>
          <w:szCs w:val="28"/>
          <w:lang w:val="uk-UA"/>
        </w:rPr>
        <w:t>І.І.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7052AD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7052AD" w:rsidRDefault="007052AD" w:rsidP="00A4678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25B7" w:rsidRPr="00F6483D" w:rsidRDefault="00ED25B7" w:rsidP="00ED25B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sectPr w:rsidR="00ED25B7" w:rsidRPr="00F6483D" w:rsidSect="00C37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D2BEA"/>
    <w:multiLevelType w:val="hybridMultilevel"/>
    <w:tmpl w:val="C76E5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60781"/>
    <w:multiLevelType w:val="hybridMultilevel"/>
    <w:tmpl w:val="CECE64BA"/>
    <w:lvl w:ilvl="0" w:tplc="0C12771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037E28"/>
    <w:multiLevelType w:val="hybridMultilevel"/>
    <w:tmpl w:val="AEEE7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A81DB9"/>
    <w:multiLevelType w:val="hybridMultilevel"/>
    <w:tmpl w:val="0CBAB6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EC7036"/>
    <w:multiLevelType w:val="hybridMultilevel"/>
    <w:tmpl w:val="90EC5384"/>
    <w:lvl w:ilvl="0" w:tplc="BD38964C">
      <w:start w:val="2"/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63F91A26"/>
    <w:multiLevelType w:val="hybridMultilevel"/>
    <w:tmpl w:val="43965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7791"/>
    <w:rsid w:val="000018BE"/>
    <w:rsid w:val="00064964"/>
    <w:rsid w:val="001456E8"/>
    <w:rsid w:val="00175BF9"/>
    <w:rsid w:val="001843BD"/>
    <w:rsid w:val="001D2DE8"/>
    <w:rsid w:val="001E6DCB"/>
    <w:rsid w:val="00237D77"/>
    <w:rsid w:val="003E0844"/>
    <w:rsid w:val="00400776"/>
    <w:rsid w:val="00416E28"/>
    <w:rsid w:val="005B0C49"/>
    <w:rsid w:val="005E7853"/>
    <w:rsid w:val="0061742D"/>
    <w:rsid w:val="006A0230"/>
    <w:rsid w:val="007052AD"/>
    <w:rsid w:val="008D2E6D"/>
    <w:rsid w:val="008F54A1"/>
    <w:rsid w:val="00A46786"/>
    <w:rsid w:val="00A5061B"/>
    <w:rsid w:val="00A77791"/>
    <w:rsid w:val="00AB1AE2"/>
    <w:rsid w:val="00AC2873"/>
    <w:rsid w:val="00B2721E"/>
    <w:rsid w:val="00B4789E"/>
    <w:rsid w:val="00B64997"/>
    <w:rsid w:val="00B801AC"/>
    <w:rsid w:val="00B908CB"/>
    <w:rsid w:val="00BB3052"/>
    <w:rsid w:val="00C32BF6"/>
    <w:rsid w:val="00C34075"/>
    <w:rsid w:val="00C37116"/>
    <w:rsid w:val="00C4228D"/>
    <w:rsid w:val="00C87217"/>
    <w:rsid w:val="00CA6904"/>
    <w:rsid w:val="00D53C6B"/>
    <w:rsid w:val="00E251A7"/>
    <w:rsid w:val="00E51E01"/>
    <w:rsid w:val="00E555CF"/>
    <w:rsid w:val="00ED25B7"/>
    <w:rsid w:val="00EF75F7"/>
    <w:rsid w:val="00F33500"/>
    <w:rsid w:val="00F45BC1"/>
    <w:rsid w:val="00F6483D"/>
    <w:rsid w:val="00FD5387"/>
    <w:rsid w:val="00FE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7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NF</cp:lastModifiedBy>
  <cp:revision>16</cp:revision>
  <cp:lastPrinted>2015-02-11T14:03:00Z</cp:lastPrinted>
  <dcterms:created xsi:type="dcterms:W3CDTF">2011-10-30T05:00:00Z</dcterms:created>
  <dcterms:modified xsi:type="dcterms:W3CDTF">2015-02-12T08:33:00Z</dcterms:modified>
</cp:coreProperties>
</file>